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D5" w:rsidRDefault="000471D5" w:rsidP="000471D5">
      <w:pPr>
        <w:ind w:firstLine="709"/>
        <w:jc w:val="center"/>
        <w:rPr>
          <w:rFonts w:ascii="PT Astra Serif" w:hAnsi="PT Astra Serif"/>
          <w:b/>
          <w:sz w:val="32"/>
          <w:szCs w:val="32"/>
        </w:rPr>
      </w:pPr>
      <w:r w:rsidRPr="00C128D9">
        <w:rPr>
          <w:rFonts w:ascii="PT Astra Serif" w:hAnsi="PT Astra Serif"/>
          <w:b/>
          <w:sz w:val="32"/>
          <w:szCs w:val="32"/>
        </w:rPr>
        <w:t>Вниманию льготников из числа «сельской интеллигенции», получающих от учреждений социальной поддержки населения компенсацию на ЖКУ из средств регионального бюджета</w:t>
      </w:r>
    </w:p>
    <w:p w:rsidR="000471D5" w:rsidRPr="00C128D9" w:rsidRDefault="000471D5" w:rsidP="000471D5">
      <w:pPr>
        <w:ind w:firstLine="709"/>
        <w:jc w:val="center"/>
        <w:rPr>
          <w:rFonts w:ascii="PT Astra Serif" w:hAnsi="PT Astra Serif"/>
          <w:b/>
          <w:sz w:val="32"/>
          <w:szCs w:val="32"/>
        </w:rPr>
      </w:pPr>
    </w:p>
    <w:p w:rsidR="000471D5" w:rsidRPr="00BE620B" w:rsidRDefault="000471D5" w:rsidP="000471D5">
      <w:pPr>
        <w:ind w:left="256" w:right="261" w:firstLine="567"/>
        <w:jc w:val="both"/>
        <w:rPr>
          <w:rFonts w:ascii="PT Astra Serif" w:hAnsi="PT Astra Serif"/>
          <w:sz w:val="30"/>
          <w:szCs w:val="30"/>
        </w:rPr>
      </w:pPr>
      <w:r w:rsidRPr="00BE620B">
        <w:rPr>
          <w:rFonts w:ascii="PT Astra Serif" w:hAnsi="PT Astra Serif"/>
          <w:sz w:val="30"/>
          <w:szCs w:val="30"/>
        </w:rPr>
        <w:t xml:space="preserve">Законом Саратовской области от 25 декабря 2024 года № 169-ЗСО </w:t>
      </w:r>
      <w:r w:rsidRPr="00BE620B">
        <w:rPr>
          <w:rFonts w:ascii="PT Astra Serif" w:hAnsi="PT Astra Serif"/>
          <w:sz w:val="30"/>
          <w:szCs w:val="30"/>
        </w:rPr>
        <w:br/>
        <w:t>«О внесении изменений в некоторые законодательные акты Саратовской области» в Законы Саратовской области от 26 ноября 2009 года:</w:t>
      </w:r>
    </w:p>
    <w:p w:rsidR="000471D5" w:rsidRPr="00BE620B" w:rsidRDefault="000471D5" w:rsidP="000471D5">
      <w:pPr>
        <w:ind w:left="256" w:right="261" w:firstLine="567"/>
        <w:jc w:val="both"/>
        <w:rPr>
          <w:rFonts w:ascii="PT Astra Serif" w:hAnsi="PT Astra Serif"/>
          <w:sz w:val="30"/>
          <w:szCs w:val="30"/>
        </w:rPr>
      </w:pPr>
      <w:r w:rsidRPr="00BE620B">
        <w:rPr>
          <w:rFonts w:ascii="PT Astra Serif" w:hAnsi="PT Astra Serif"/>
          <w:b/>
          <w:sz w:val="30"/>
          <w:szCs w:val="30"/>
        </w:rPr>
        <w:t>№ 175</w:t>
      </w:r>
      <w:r w:rsidRPr="00BE620B">
        <w:rPr>
          <w:rFonts w:ascii="PT Astra Serif" w:hAnsi="PT Astra Serif"/>
          <w:b/>
          <w:sz w:val="30"/>
          <w:szCs w:val="30"/>
        </w:rPr>
        <w:noBreakHyphen/>
        <w:t>ЗСО</w:t>
      </w:r>
      <w:r w:rsidRPr="00BE620B">
        <w:rPr>
          <w:rFonts w:ascii="PT Astra Serif" w:hAnsi="PT Astra Serif"/>
          <w:sz w:val="30"/>
          <w:szCs w:val="30"/>
        </w:rPr>
        <w:t xml:space="preserve"> «О компенсации расходов на оплату жилого помещения и коммунальных услуг отдельным категориям граждан, проживающих и работающих в сельской местности, рабочих поселках (поселках городского типа)» </w:t>
      </w:r>
      <w:r w:rsidRPr="00BE620B">
        <w:rPr>
          <w:rFonts w:ascii="PT Astra Serif" w:hAnsi="PT Astra Serif"/>
          <w:i/>
          <w:sz w:val="30"/>
          <w:szCs w:val="30"/>
        </w:rPr>
        <w:t>(социальные работники, работники культуры, медицинские работники, ветеринарные работники, педагогические работники в сфере культуры и др.);</w:t>
      </w:r>
    </w:p>
    <w:p w:rsidR="000471D5" w:rsidRPr="00BE620B" w:rsidRDefault="000471D5" w:rsidP="000471D5">
      <w:pPr>
        <w:ind w:left="256" w:right="261" w:firstLine="567"/>
        <w:jc w:val="both"/>
        <w:rPr>
          <w:rFonts w:ascii="PT Astra Serif" w:hAnsi="PT Astra Serif"/>
          <w:sz w:val="30"/>
          <w:szCs w:val="30"/>
        </w:rPr>
      </w:pPr>
      <w:r w:rsidRPr="00BE620B">
        <w:rPr>
          <w:rFonts w:ascii="PT Astra Serif" w:hAnsi="PT Astra Serif"/>
          <w:b/>
          <w:sz w:val="30"/>
          <w:szCs w:val="30"/>
        </w:rPr>
        <w:t>№ 180-ЗСО</w:t>
      </w:r>
      <w:r w:rsidRPr="00BE620B">
        <w:rPr>
          <w:rFonts w:ascii="PT Astra Serif" w:hAnsi="PT Astra Serif"/>
          <w:sz w:val="30"/>
          <w:szCs w:val="30"/>
        </w:rPr>
        <w:t xml:space="preserve"> «Об установлении размера, условий и порядка компенсации расходов на оплату жилого помещения, отопления (топлива) и электроэнергии педагогическим работникам образовательных организаций, проживающим и работающим в сельской местности, рабочих поселках (поселках городского типа)» </w:t>
      </w:r>
      <w:r w:rsidRPr="00BE620B">
        <w:rPr>
          <w:rFonts w:ascii="PT Astra Serif" w:hAnsi="PT Astra Serif"/>
          <w:i/>
          <w:sz w:val="30"/>
          <w:szCs w:val="30"/>
        </w:rPr>
        <w:t>(педагогические работники образовательных организаций)</w:t>
      </w:r>
      <w:r w:rsidRPr="00BE620B">
        <w:rPr>
          <w:rFonts w:ascii="PT Astra Serif" w:hAnsi="PT Astra Serif"/>
          <w:sz w:val="30"/>
          <w:szCs w:val="30"/>
        </w:rPr>
        <w:t xml:space="preserve"> внесены следующие изменения.</w:t>
      </w:r>
    </w:p>
    <w:p w:rsidR="000471D5" w:rsidRPr="00BE620B" w:rsidRDefault="000471D5" w:rsidP="000471D5">
      <w:pPr>
        <w:ind w:left="256" w:right="261" w:firstLine="567"/>
        <w:jc w:val="both"/>
        <w:rPr>
          <w:rFonts w:ascii="PT Astra Serif" w:hAnsi="PT Astra Serif"/>
          <w:sz w:val="30"/>
          <w:szCs w:val="30"/>
        </w:rPr>
      </w:pPr>
      <w:r w:rsidRPr="00BE620B">
        <w:rPr>
          <w:rFonts w:ascii="PT Astra Serif" w:hAnsi="PT Astra Serif"/>
          <w:b/>
          <w:sz w:val="30"/>
          <w:szCs w:val="30"/>
        </w:rPr>
        <w:t xml:space="preserve">Начиная с 1 марта 2025 года компенсация на ЖКУ в авансовых размерах 1100 руб. в зимний период и 500 руб. в летний период более </w:t>
      </w:r>
      <w:r w:rsidRPr="00BE620B">
        <w:rPr>
          <w:rFonts w:ascii="PT Astra Serif" w:hAnsi="PT Astra Serif"/>
          <w:b/>
          <w:sz w:val="30"/>
          <w:szCs w:val="30"/>
        </w:rPr>
        <w:br/>
        <w:t>не назначается и не выплачивается.</w:t>
      </w:r>
    </w:p>
    <w:p w:rsidR="000471D5" w:rsidRPr="00BE620B" w:rsidRDefault="000471D5" w:rsidP="000471D5">
      <w:pPr>
        <w:ind w:left="256" w:right="261" w:firstLine="567"/>
        <w:jc w:val="both"/>
        <w:rPr>
          <w:rFonts w:ascii="PT Astra Serif" w:hAnsi="PT Astra Serif"/>
          <w:b/>
          <w:sz w:val="30"/>
          <w:szCs w:val="30"/>
        </w:rPr>
      </w:pPr>
      <w:r w:rsidRPr="00BE620B">
        <w:rPr>
          <w:rFonts w:ascii="PT Astra Serif" w:hAnsi="PT Astra Serif"/>
          <w:b/>
          <w:sz w:val="30"/>
          <w:szCs w:val="30"/>
        </w:rPr>
        <w:t>С марта 2025 года размер компенсации на ЖКУ определя</w:t>
      </w:r>
      <w:r w:rsidR="00B371F0">
        <w:rPr>
          <w:rFonts w:ascii="PT Astra Serif" w:hAnsi="PT Astra Serif"/>
          <w:b/>
          <w:sz w:val="30"/>
          <w:szCs w:val="30"/>
        </w:rPr>
        <w:t>ет</w:t>
      </w:r>
      <w:r w:rsidRPr="00BE620B">
        <w:rPr>
          <w:rFonts w:ascii="PT Astra Serif" w:hAnsi="PT Astra Serif"/>
          <w:b/>
          <w:sz w:val="30"/>
          <w:szCs w:val="30"/>
        </w:rPr>
        <w:t xml:space="preserve">ся ежемесячно по сведениям организаций, осуществляющих деятельность по предоставлению жилищных и коммунальных услуг, или организаций, действующих по их поручению и осуществляющих начисление платы за жилое помещение и коммунальные услуги. </w:t>
      </w:r>
    </w:p>
    <w:p w:rsidR="000471D5" w:rsidRPr="00744B3E" w:rsidRDefault="000471D5" w:rsidP="000471D5">
      <w:pPr>
        <w:ind w:left="256" w:right="261" w:firstLine="567"/>
        <w:jc w:val="both"/>
        <w:rPr>
          <w:rFonts w:ascii="PT Astra Serif" w:hAnsi="PT Astra Serif"/>
          <w:sz w:val="30"/>
          <w:szCs w:val="30"/>
        </w:rPr>
      </w:pPr>
      <w:r w:rsidRPr="00744B3E">
        <w:rPr>
          <w:rFonts w:ascii="PT Astra Serif" w:hAnsi="PT Astra Serif"/>
          <w:sz w:val="30"/>
          <w:szCs w:val="30"/>
        </w:rPr>
        <w:t xml:space="preserve">По сведениям об оплате начисленных сумм на оплату жилого помещения и коммунальных услуг компенсация на ЖКУ выплачивается: </w:t>
      </w:r>
      <w:r w:rsidRPr="00744B3E">
        <w:rPr>
          <w:rFonts w:ascii="PT Astra Serif" w:hAnsi="PT Astra Serif"/>
          <w:sz w:val="30"/>
          <w:szCs w:val="30"/>
        </w:rPr>
        <w:br/>
        <w:t xml:space="preserve">в </w:t>
      </w:r>
      <w:r>
        <w:rPr>
          <w:rFonts w:ascii="PT Astra Serif" w:hAnsi="PT Astra Serif"/>
          <w:i/>
          <w:sz w:val="30"/>
          <w:szCs w:val="30"/>
        </w:rPr>
        <w:t>январе</w:t>
      </w:r>
      <w:r w:rsidRPr="00744B3E">
        <w:rPr>
          <w:rFonts w:ascii="PT Astra Serif" w:hAnsi="PT Astra Serif"/>
          <w:i/>
          <w:sz w:val="30"/>
          <w:szCs w:val="30"/>
        </w:rPr>
        <w:t xml:space="preserve"> 202</w:t>
      </w:r>
      <w:r>
        <w:rPr>
          <w:rFonts w:ascii="PT Astra Serif" w:hAnsi="PT Astra Serif"/>
          <w:i/>
          <w:sz w:val="30"/>
          <w:szCs w:val="30"/>
        </w:rPr>
        <w:t>6</w:t>
      </w:r>
      <w:r w:rsidRPr="00744B3E">
        <w:rPr>
          <w:rFonts w:ascii="PT Astra Serif" w:hAnsi="PT Astra Serif"/>
          <w:i/>
          <w:sz w:val="30"/>
          <w:szCs w:val="30"/>
        </w:rPr>
        <w:t xml:space="preserve"> года</w:t>
      </w:r>
      <w:r w:rsidRPr="00744B3E">
        <w:rPr>
          <w:rFonts w:ascii="PT Astra Serif" w:hAnsi="PT Astra Serif"/>
          <w:sz w:val="30"/>
          <w:szCs w:val="30"/>
        </w:rPr>
        <w:t xml:space="preserve"> по сведениям за </w:t>
      </w:r>
      <w:r>
        <w:rPr>
          <w:rFonts w:ascii="PT Astra Serif" w:hAnsi="PT Astra Serif"/>
          <w:sz w:val="30"/>
          <w:szCs w:val="30"/>
        </w:rPr>
        <w:t>октябрь</w:t>
      </w:r>
      <w:r w:rsidRPr="00744B3E">
        <w:rPr>
          <w:rFonts w:ascii="PT Astra Serif" w:hAnsi="PT Astra Serif"/>
          <w:sz w:val="30"/>
          <w:szCs w:val="30"/>
        </w:rPr>
        <w:t xml:space="preserve"> 2025 года, в </w:t>
      </w:r>
      <w:r>
        <w:rPr>
          <w:rFonts w:ascii="PT Astra Serif" w:hAnsi="PT Astra Serif"/>
          <w:i/>
          <w:sz w:val="30"/>
          <w:szCs w:val="30"/>
        </w:rPr>
        <w:t>феврале</w:t>
      </w:r>
      <w:r w:rsidRPr="00744B3E">
        <w:rPr>
          <w:rFonts w:ascii="PT Astra Serif" w:hAnsi="PT Astra Serif"/>
          <w:i/>
          <w:sz w:val="30"/>
          <w:szCs w:val="30"/>
        </w:rPr>
        <w:t xml:space="preserve"> 202</w:t>
      </w:r>
      <w:r>
        <w:rPr>
          <w:rFonts w:ascii="PT Astra Serif" w:hAnsi="PT Astra Serif"/>
          <w:i/>
          <w:sz w:val="30"/>
          <w:szCs w:val="30"/>
        </w:rPr>
        <w:t>6</w:t>
      </w:r>
      <w:r w:rsidRPr="00744B3E">
        <w:rPr>
          <w:rFonts w:ascii="PT Astra Serif" w:hAnsi="PT Astra Serif"/>
          <w:i/>
          <w:sz w:val="30"/>
          <w:szCs w:val="30"/>
        </w:rPr>
        <w:t xml:space="preserve"> года</w:t>
      </w:r>
      <w:r w:rsidRPr="00744B3E">
        <w:rPr>
          <w:rFonts w:ascii="PT Astra Serif" w:hAnsi="PT Astra Serif"/>
          <w:sz w:val="30"/>
          <w:szCs w:val="30"/>
        </w:rPr>
        <w:t xml:space="preserve"> </w:t>
      </w:r>
      <w:r w:rsidRPr="00744B3E">
        <w:rPr>
          <w:rFonts w:ascii="PT Astra Serif" w:hAnsi="PT Astra Serif"/>
          <w:sz w:val="30"/>
          <w:szCs w:val="30"/>
        </w:rPr>
        <w:br/>
        <w:t xml:space="preserve">по сведениям за </w:t>
      </w:r>
      <w:r>
        <w:rPr>
          <w:rFonts w:ascii="PT Astra Serif" w:hAnsi="PT Astra Serif"/>
          <w:sz w:val="30"/>
          <w:szCs w:val="30"/>
        </w:rPr>
        <w:t>ноябрь</w:t>
      </w:r>
      <w:r w:rsidRPr="00744B3E">
        <w:rPr>
          <w:rFonts w:ascii="PT Astra Serif" w:hAnsi="PT Astra Serif"/>
          <w:sz w:val="30"/>
          <w:szCs w:val="30"/>
        </w:rPr>
        <w:t xml:space="preserve"> 2025 года и далее ежемесячно за каждый последующий месяц соответственно. </w:t>
      </w:r>
    </w:p>
    <w:p w:rsidR="000471D5" w:rsidRPr="00744B3E" w:rsidRDefault="000471D5" w:rsidP="000471D5">
      <w:pPr>
        <w:ind w:left="256" w:firstLine="567"/>
        <w:jc w:val="both"/>
        <w:rPr>
          <w:rFonts w:ascii="PT Astra Serif" w:hAnsi="PT Astra Serif"/>
          <w:sz w:val="30"/>
          <w:szCs w:val="30"/>
        </w:rPr>
      </w:pPr>
      <w:r w:rsidRPr="00744B3E">
        <w:rPr>
          <w:rFonts w:ascii="PT Astra Serif" w:hAnsi="PT Astra Serif"/>
          <w:sz w:val="30"/>
          <w:szCs w:val="30"/>
        </w:rPr>
        <w:t xml:space="preserve">Так называемое </w:t>
      </w:r>
      <w:r w:rsidRPr="00744B3E">
        <w:rPr>
          <w:rFonts w:ascii="PT Astra Serif" w:hAnsi="PT Astra Serif"/>
          <w:i/>
          <w:sz w:val="30"/>
          <w:szCs w:val="30"/>
        </w:rPr>
        <w:t>«опоздание в выплате»</w:t>
      </w:r>
      <w:r w:rsidRPr="00744B3E">
        <w:rPr>
          <w:rFonts w:ascii="PT Astra Serif" w:hAnsi="PT Astra Serif"/>
          <w:sz w:val="30"/>
          <w:szCs w:val="30"/>
        </w:rPr>
        <w:t xml:space="preserve"> объясняется следующим образом:</w:t>
      </w:r>
    </w:p>
    <w:p w:rsidR="000471D5" w:rsidRPr="00744B3E" w:rsidRDefault="000471D5" w:rsidP="000471D5">
      <w:pPr>
        <w:ind w:left="256" w:firstLine="567"/>
        <w:jc w:val="both"/>
        <w:rPr>
          <w:rFonts w:ascii="PT Astra Serif" w:hAnsi="PT Astra Serif"/>
          <w:sz w:val="30"/>
          <w:szCs w:val="30"/>
        </w:rPr>
      </w:pPr>
      <w:r w:rsidRPr="00744B3E">
        <w:rPr>
          <w:rFonts w:ascii="PT Astra Serif" w:hAnsi="PT Astra Serif"/>
          <w:sz w:val="30"/>
          <w:szCs w:val="30"/>
        </w:rPr>
        <w:t xml:space="preserve">услуги, потребленные в </w:t>
      </w:r>
      <w:r>
        <w:rPr>
          <w:rFonts w:ascii="PT Astra Serif" w:hAnsi="PT Astra Serif"/>
          <w:sz w:val="30"/>
          <w:szCs w:val="30"/>
        </w:rPr>
        <w:t xml:space="preserve">октябре </w:t>
      </w:r>
      <w:r w:rsidRPr="00744B3E">
        <w:rPr>
          <w:rFonts w:ascii="PT Astra Serif" w:hAnsi="PT Astra Serif"/>
          <w:sz w:val="30"/>
          <w:szCs w:val="30"/>
        </w:rPr>
        <w:t>2025г. оплачиваются гражданами в соответствии со статьей 155 Жилищного кодекса РФ до 1</w:t>
      </w:r>
      <w:r>
        <w:rPr>
          <w:rFonts w:ascii="PT Astra Serif" w:hAnsi="PT Astra Serif"/>
          <w:sz w:val="30"/>
          <w:szCs w:val="30"/>
        </w:rPr>
        <w:t>0</w:t>
      </w:r>
      <w:r w:rsidRPr="00744B3E">
        <w:rPr>
          <w:rFonts w:ascii="PT Astra Serif" w:hAnsi="PT Astra Serif"/>
          <w:sz w:val="30"/>
          <w:szCs w:val="30"/>
        </w:rPr>
        <w:t xml:space="preserve"> </w:t>
      </w:r>
      <w:r>
        <w:rPr>
          <w:rFonts w:ascii="PT Astra Serif" w:hAnsi="PT Astra Serif"/>
          <w:sz w:val="30"/>
          <w:szCs w:val="30"/>
        </w:rPr>
        <w:t xml:space="preserve">ноября </w:t>
      </w:r>
      <w:r w:rsidRPr="00744B3E">
        <w:rPr>
          <w:rFonts w:ascii="PT Astra Serif" w:hAnsi="PT Astra Serif"/>
          <w:sz w:val="30"/>
          <w:szCs w:val="30"/>
        </w:rPr>
        <w:t>202</w:t>
      </w:r>
      <w:r>
        <w:rPr>
          <w:rFonts w:ascii="PT Astra Serif" w:hAnsi="PT Astra Serif"/>
          <w:sz w:val="30"/>
          <w:szCs w:val="30"/>
        </w:rPr>
        <w:t>5</w:t>
      </w:r>
      <w:r w:rsidRPr="00744B3E">
        <w:rPr>
          <w:rFonts w:ascii="PT Astra Serif" w:hAnsi="PT Astra Serif"/>
          <w:sz w:val="30"/>
          <w:szCs w:val="30"/>
        </w:rPr>
        <w:t>г.;</w:t>
      </w:r>
    </w:p>
    <w:p w:rsidR="000471D5" w:rsidRPr="00744B3E" w:rsidRDefault="000471D5" w:rsidP="000471D5">
      <w:pPr>
        <w:ind w:left="256" w:firstLine="567"/>
        <w:rPr>
          <w:rFonts w:ascii="PT Astra Serif" w:hAnsi="PT Astra Serif"/>
          <w:sz w:val="30"/>
          <w:szCs w:val="30"/>
        </w:rPr>
      </w:pPr>
      <w:r w:rsidRPr="00744B3E">
        <w:rPr>
          <w:rFonts w:ascii="PT Astra Serif" w:hAnsi="PT Astra Serif"/>
          <w:sz w:val="30"/>
          <w:szCs w:val="30"/>
        </w:rPr>
        <w:t xml:space="preserve">сведения  о внесении платы за </w:t>
      </w:r>
      <w:r>
        <w:rPr>
          <w:rFonts w:ascii="PT Astra Serif" w:hAnsi="PT Astra Serif"/>
          <w:sz w:val="30"/>
          <w:szCs w:val="30"/>
        </w:rPr>
        <w:t>октябрь</w:t>
      </w:r>
      <w:r w:rsidRPr="00744B3E">
        <w:rPr>
          <w:rFonts w:ascii="PT Astra Serif" w:hAnsi="PT Astra Serif"/>
          <w:sz w:val="30"/>
          <w:szCs w:val="30"/>
        </w:rPr>
        <w:t xml:space="preserve"> 2025г. поступают от ресурсоснабжающих организаций в наше учреждение с 10 по 15 </w:t>
      </w:r>
      <w:r>
        <w:rPr>
          <w:rFonts w:ascii="PT Astra Serif" w:hAnsi="PT Astra Serif"/>
          <w:sz w:val="30"/>
          <w:szCs w:val="30"/>
        </w:rPr>
        <w:t>декабря</w:t>
      </w:r>
      <w:r w:rsidRPr="00744B3E">
        <w:rPr>
          <w:rFonts w:ascii="PT Astra Serif" w:hAnsi="PT Astra Serif"/>
          <w:sz w:val="30"/>
          <w:szCs w:val="30"/>
        </w:rPr>
        <w:t xml:space="preserve"> 2025г.;</w:t>
      </w:r>
    </w:p>
    <w:p w:rsidR="000471D5" w:rsidRPr="00744B3E" w:rsidRDefault="000471D5" w:rsidP="000471D5">
      <w:pPr>
        <w:ind w:left="256" w:firstLine="567"/>
        <w:jc w:val="both"/>
        <w:rPr>
          <w:rFonts w:ascii="PT Astra Serif" w:hAnsi="PT Astra Serif"/>
          <w:sz w:val="30"/>
          <w:szCs w:val="30"/>
        </w:rPr>
      </w:pPr>
      <w:r w:rsidRPr="00744B3E">
        <w:rPr>
          <w:rFonts w:ascii="PT Astra Serif" w:hAnsi="PT Astra Serif"/>
          <w:sz w:val="30"/>
          <w:szCs w:val="30"/>
        </w:rPr>
        <w:t>после получения данных, учреждением социальной поддержки населения производит</w:t>
      </w:r>
      <w:r>
        <w:rPr>
          <w:rFonts w:ascii="PT Astra Serif" w:hAnsi="PT Astra Serif"/>
          <w:sz w:val="30"/>
          <w:szCs w:val="30"/>
        </w:rPr>
        <w:t>ся</w:t>
      </w:r>
      <w:r w:rsidRPr="00744B3E">
        <w:rPr>
          <w:rFonts w:ascii="PT Astra Serif" w:hAnsi="PT Astra Serif"/>
          <w:sz w:val="30"/>
          <w:szCs w:val="30"/>
        </w:rPr>
        <w:t xml:space="preserve"> расчет компенсации на </w:t>
      </w:r>
      <w:r>
        <w:rPr>
          <w:rFonts w:ascii="PT Astra Serif" w:hAnsi="PT Astra Serif"/>
          <w:i/>
          <w:sz w:val="30"/>
          <w:szCs w:val="30"/>
        </w:rPr>
        <w:t>январь</w:t>
      </w:r>
      <w:r w:rsidRPr="00744B3E">
        <w:rPr>
          <w:rFonts w:ascii="PT Astra Serif" w:hAnsi="PT Astra Serif"/>
          <w:i/>
          <w:sz w:val="30"/>
          <w:szCs w:val="30"/>
        </w:rPr>
        <w:t xml:space="preserve"> 202</w:t>
      </w:r>
      <w:r>
        <w:rPr>
          <w:rFonts w:ascii="PT Astra Serif" w:hAnsi="PT Astra Serif"/>
          <w:i/>
          <w:sz w:val="30"/>
          <w:szCs w:val="30"/>
        </w:rPr>
        <w:t>6 года</w:t>
      </w:r>
      <w:r w:rsidRPr="00744B3E">
        <w:rPr>
          <w:rFonts w:ascii="PT Astra Serif" w:hAnsi="PT Astra Serif"/>
          <w:sz w:val="30"/>
          <w:szCs w:val="30"/>
        </w:rPr>
        <w:t xml:space="preserve"> (по данным за </w:t>
      </w:r>
      <w:r>
        <w:rPr>
          <w:rFonts w:ascii="PT Astra Serif" w:hAnsi="PT Astra Serif"/>
          <w:sz w:val="30"/>
          <w:szCs w:val="30"/>
        </w:rPr>
        <w:t>октябрь</w:t>
      </w:r>
      <w:r w:rsidRPr="00744B3E">
        <w:rPr>
          <w:rFonts w:ascii="PT Astra Serif" w:hAnsi="PT Astra Serif"/>
          <w:sz w:val="30"/>
          <w:szCs w:val="30"/>
        </w:rPr>
        <w:t xml:space="preserve"> 2025г.). </w:t>
      </w:r>
    </w:p>
    <w:p w:rsidR="000471D5" w:rsidRPr="00744B3E" w:rsidRDefault="000471D5" w:rsidP="000471D5">
      <w:pPr>
        <w:ind w:left="256" w:firstLine="567"/>
        <w:jc w:val="both"/>
        <w:rPr>
          <w:rFonts w:ascii="PT Astra Serif" w:hAnsi="PT Astra Serif"/>
          <w:sz w:val="30"/>
          <w:szCs w:val="30"/>
        </w:rPr>
      </w:pPr>
      <w:r w:rsidRPr="00744B3E">
        <w:rPr>
          <w:rFonts w:ascii="PT Astra Serif" w:hAnsi="PT Astra Serif"/>
          <w:sz w:val="30"/>
          <w:szCs w:val="30"/>
        </w:rPr>
        <w:t xml:space="preserve">Граждане всегда могут обратиться в учреждение для проведения перерасчета по платежным документам, но не более чем за три года. </w:t>
      </w:r>
    </w:p>
    <w:p w:rsidR="000471D5" w:rsidRDefault="000471D5" w:rsidP="000471D5">
      <w:pPr>
        <w:ind w:firstLine="567"/>
      </w:pPr>
      <w:r w:rsidRPr="00744B3E">
        <w:rPr>
          <w:rFonts w:ascii="PT Astra Serif" w:hAnsi="PT Astra Serif"/>
          <w:color w:val="000000"/>
          <w:spacing w:val="3"/>
          <w:sz w:val="30"/>
          <w:szCs w:val="30"/>
        </w:rPr>
        <w:t xml:space="preserve">Более подробную информацию по данному вопросу можно получить </w:t>
      </w:r>
      <w:r w:rsidRPr="00744B3E">
        <w:rPr>
          <w:rFonts w:ascii="PT Astra Serif" w:hAnsi="PT Astra Serif"/>
          <w:sz w:val="30"/>
          <w:szCs w:val="30"/>
        </w:rPr>
        <w:t>в Управлении социальной поддержки населения Романовского</w:t>
      </w:r>
      <w:r w:rsidRPr="00BE620B">
        <w:rPr>
          <w:rFonts w:ascii="PT Astra Serif" w:hAnsi="PT Astra Serif"/>
          <w:sz w:val="30"/>
          <w:szCs w:val="30"/>
        </w:rPr>
        <w:t xml:space="preserve"> района по адресу: </w:t>
      </w:r>
      <w:r>
        <w:rPr>
          <w:rFonts w:ascii="PT Astra Serif" w:hAnsi="PT Astra Serif"/>
          <w:sz w:val="30"/>
          <w:szCs w:val="30"/>
        </w:rPr>
        <w:t xml:space="preserve">Романовский район, </w:t>
      </w:r>
      <w:r w:rsidRPr="00BE620B">
        <w:rPr>
          <w:rFonts w:ascii="PT Astra Serif" w:hAnsi="PT Astra Serif"/>
          <w:sz w:val="30"/>
          <w:szCs w:val="30"/>
        </w:rPr>
        <w:t>р.п.</w:t>
      </w:r>
      <w:r w:rsidR="009E2C7F">
        <w:rPr>
          <w:rFonts w:ascii="PT Astra Serif" w:hAnsi="PT Astra Serif"/>
          <w:sz w:val="30"/>
          <w:szCs w:val="30"/>
        </w:rPr>
        <w:t xml:space="preserve"> </w:t>
      </w:r>
      <w:r w:rsidRPr="00BE620B">
        <w:rPr>
          <w:rFonts w:ascii="PT Astra Serif" w:hAnsi="PT Astra Serif"/>
          <w:sz w:val="30"/>
          <w:szCs w:val="30"/>
        </w:rPr>
        <w:t>Романовка, ул.</w:t>
      </w:r>
      <w:r w:rsidR="009E2C7F">
        <w:rPr>
          <w:rFonts w:ascii="PT Astra Serif" w:hAnsi="PT Astra Serif"/>
          <w:sz w:val="30"/>
          <w:szCs w:val="30"/>
        </w:rPr>
        <w:t xml:space="preserve"> </w:t>
      </w:r>
      <w:r w:rsidRPr="00BE620B">
        <w:rPr>
          <w:rFonts w:ascii="PT Astra Serif" w:hAnsi="PT Astra Serif"/>
          <w:sz w:val="30"/>
          <w:szCs w:val="30"/>
        </w:rPr>
        <w:t xml:space="preserve">Советская, д.128, </w:t>
      </w:r>
      <w:r w:rsidRPr="00BE620B">
        <w:rPr>
          <w:rFonts w:ascii="PT Astra Serif" w:hAnsi="PT Astra Serif"/>
          <w:color w:val="000000"/>
          <w:spacing w:val="3"/>
          <w:sz w:val="30"/>
          <w:szCs w:val="30"/>
        </w:rPr>
        <w:t xml:space="preserve">в отделе предоставления мер социальной поддержки </w:t>
      </w:r>
      <w:r w:rsidRPr="00BE620B">
        <w:rPr>
          <w:rFonts w:ascii="PT Astra Serif" w:hAnsi="PT Astra Serif"/>
          <w:sz w:val="30"/>
          <w:szCs w:val="30"/>
        </w:rPr>
        <w:t>или по телефону «горячей линии»: (8-845-44) 4-01-93.</w:t>
      </w:r>
    </w:p>
    <w:p w:rsidR="000471D5" w:rsidRDefault="000471D5"/>
    <w:p w:rsidR="000471D5" w:rsidRDefault="000471D5">
      <w:bookmarkStart w:id="0" w:name="_GoBack"/>
      <w:bookmarkEnd w:id="0"/>
    </w:p>
    <w:p w:rsidR="000471D5" w:rsidRDefault="000471D5"/>
    <w:p w:rsidR="000471D5" w:rsidRDefault="000471D5"/>
    <w:tbl>
      <w:tblPr>
        <w:tblW w:w="11139" w:type="dxa"/>
        <w:tblCellSpacing w:w="2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139"/>
      </w:tblGrid>
      <w:tr w:rsidR="00D9053E" w:rsidRPr="00927AEF" w:rsidTr="00B766B4">
        <w:trPr>
          <w:trHeight w:val="15655"/>
          <w:tblCellSpacing w:w="20" w:type="dxa"/>
        </w:trPr>
        <w:tc>
          <w:tcPr>
            <w:tcW w:w="110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02C9B" w:rsidRPr="00C128D9" w:rsidRDefault="00A02C9B" w:rsidP="005C3876">
            <w:pPr>
              <w:ind w:left="256" w:right="261" w:firstLine="567"/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</w:tr>
    </w:tbl>
    <w:p w:rsidR="00E82B04" w:rsidRPr="00927AEF" w:rsidRDefault="00E82B04">
      <w:pPr>
        <w:spacing w:line="360" w:lineRule="auto"/>
        <w:ind w:left="567" w:right="169" w:firstLine="567"/>
        <w:jc w:val="center"/>
        <w:rPr>
          <w:rFonts w:ascii="PT Astra Serif" w:hAnsi="PT Astra Serif"/>
          <w:vanish/>
          <w:sz w:val="20"/>
          <w:szCs w:val="20"/>
        </w:rPr>
      </w:pPr>
    </w:p>
    <w:sectPr w:rsidR="00E82B04" w:rsidRPr="00927AEF">
      <w:pgSz w:w="11906" w:h="16838"/>
      <w:pgMar w:top="360" w:right="566" w:bottom="18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2D" w:rsidRDefault="009E282D">
      <w:r>
        <w:separator/>
      </w:r>
    </w:p>
  </w:endnote>
  <w:endnote w:type="continuationSeparator" w:id="0">
    <w:p w:rsidR="009E282D" w:rsidRDefault="009E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2D" w:rsidRDefault="009E282D">
      <w:r>
        <w:separator/>
      </w:r>
    </w:p>
  </w:footnote>
  <w:footnote w:type="continuationSeparator" w:id="0">
    <w:p w:rsidR="009E282D" w:rsidRDefault="009E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084C"/>
    <w:multiLevelType w:val="hybridMultilevel"/>
    <w:tmpl w:val="EDE85D24"/>
    <w:lvl w:ilvl="0" w:tplc="90742A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6BC0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96E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88F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5A82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0D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92F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CA4F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0C3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DA6571"/>
    <w:multiLevelType w:val="hybridMultilevel"/>
    <w:tmpl w:val="FC748EB0"/>
    <w:lvl w:ilvl="0" w:tplc="760C3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E66B6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4EBE3E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D062D7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A92A325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E61C4E4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8CA05DA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FEA46BF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DFC0474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415521C3"/>
    <w:multiLevelType w:val="hybridMultilevel"/>
    <w:tmpl w:val="F1E222AC"/>
    <w:lvl w:ilvl="0" w:tplc="6F2A0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3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89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C30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21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2A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86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C76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C99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85862"/>
    <w:multiLevelType w:val="hybridMultilevel"/>
    <w:tmpl w:val="0688F7AC"/>
    <w:lvl w:ilvl="0" w:tplc="2E2CBA1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1" w:tplc="4F00451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52D40C8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E0A80D1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86E22D4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AA40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01A52F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D79CF5A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81B477E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45BA35FD"/>
    <w:multiLevelType w:val="hybridMultilevel"/>
    <w:tmpl w:val="DC1CD3E6"/>
    <w:lvl w:ilvl="0" w:tplc="DAF80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E0C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DEA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CC2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AC16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4EB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F849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7A7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6F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67B1246"/>
    <w:multiLevelType w:val="hybridMultilevel"/>
    <w:tmpl w:val="95928F62"/>
    <w:lvl w:ilvl="0" w:tplc="3530E9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 w:tplc="08C83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 w:tplc="A9825C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280CE1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C766270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 w:tplc="57523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66DCA0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58BC979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 w:tplc="1EC82C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6" w15:restartNumberingAfterBreak="0">
    <w:nsid w:val="485F34C6"/>
    <w:multiLevelType w:val="hybridMultilevel"/>
    <w:tmpl w:val="AB66D286"/>
    <w:lvl w:ilvl="0" w:tplc="E73EEB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33B89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20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56E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12B0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308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6EE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96A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A48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9D238AE"/>
    <w:multiLevelType w:val="hybridMultilevel"/>
    <w:tmpl w:val="59DE118C"/>
    <w:lvl w:ilvl="0" w:tplc="A350B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D107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4EC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3EF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0A4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A67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CAD2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40AA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147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2455E0D"/>
    <w:multiLevelType w:val="hybridMultilevel"/>
    <w:tmpl w:val="D3A280C8"/>
    <w:lvl w:ilvl="0" w:tplc="E8A0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8D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6E4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47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48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72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04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2C9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AB4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14323"/>
    <w:multiLevelType w:val="hybridMultilevel"/>
    <w:tmpl w:val="BB424C24"/>
    <w:lvl w:ilvl="0" w:tplc="912A730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446C391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6F01FF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18A24C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60E736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800E0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62F15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51C0F9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E9291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87D763A"/>
    <w:multiLevelType w:val="hybridMultilevel"/>
    <w:tmpl w:val="AE50B25E"/>
    <w:lvl w:ilvl="0" w:tplc="705A9F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F0C6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58B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0A1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03D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105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94F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6CEC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72A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9851B3A"/>
    <w:multiLevelType w:val="hybridMultilevel"/>
    <w:tmpl w:val="71204110"/>
    <w:lvl w:ilvl="0" w:tplc="916C6B3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1" w:tplc="B1160EA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778B9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4210D1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7FFC79F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A22A9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399466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87E16E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13E0B8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2" w15:restartNumberingAfterBreak="0">
    <w:nsid w:val="5DB6623C"/>
    <w:multiLevelType w:val="hybridMultilevel"/>
    <w:tmpl w:val="C770AFAE"/>
    <w:lvl w:ilvl="0" w:tplc="5A60A8A6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5F3E57A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C66F0F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604A7E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2B2A1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EB10793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D57A357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7B2836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8AD46F7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5F465957"/>
    <w:multiLevelType w:val="hybridMultilevel"/>
    <w:tmpl w:val="71FAF57E"/>
    <w:lvl w:ilvl="0" w:tplc="9C1A4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88DD3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E2C880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10C788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48EE1D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3D694F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856C1A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4E8567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198B85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64672177"/>
    <w:multiLevelType w:val="hybridMultilevel"/>
    <w:tmpl w:val="EFB0C664"/>
    <w:lvl w:ilvl="0" w:tplc="7A4C3C1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1" w:tplc="DB82C73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0C8EF32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EB8C150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902D65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3A60034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63A071A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86DE7CF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79869C7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5" w15:restartNumberingAfterBreak="0">
    <w:nsid w:val="65A542AF"/>
    <w:multiLevelType w:val="hybridMultilevel"/>
    <w:tmpl w:val="C8B8CE96"/>
    <w:lvl w:ilvl="0" w:tplc="FEE8A06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  <w:lvl w:ilvl="1" w:tplc="6F36F3DE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/>
      </w:rPr>
    </w:lvl>
    <w:lvl w:ilvl="2" w:tplc="1BF01E1C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84ECC530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33A4A09E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/>
      </w:rPr>
    </w:lvl>
    <w:lvl w:ilvl="5" w:tplc="66147DC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0350585E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95347CB0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/>
      </w:rPr>
    </w:lvl>
    <w:lvl w:ilvl="8" w:tplc="D9F66246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16" w15:restartNumberingAfterBreak="0">
    <w:nsid w:val="6AA16905"/>
    <w:multiLevelType w:val="hybridMultilevel"/>
    <w:tmpl w:val="41606C3C"/>
    <w:lvl w:ilvl="0" w:tplc="D5E4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08A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440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8E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CC4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2B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C2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461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087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A3E0E"/>
    <w:multiLevelType w:val="hybridMultilevel"/>
    <w:tmpl w:val="CEC022C8"/>
    <w:lvl w:ilvl="0" w:tplc="C5665FCC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</w:lvl>
    <w:lvl w:ilvl="1" w:tplc="A3184FD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5F800C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8B2E8F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98687E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AA2D7A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89C5BC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DFA77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77A0C4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703715D"/>
    <w:multiLevelType w:val="hybridMultilevel"/>
    <w:tmpl w:val="B65684D2"/>
    <w:lvl w:ilvl="0" w:tplc="0CF2FD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8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02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6E2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A0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083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EA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E2F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A54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18"/>
  </w:num>
  <w:num w:numId="6">
    <w:abstractNumId w:val="17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6"/>
  </w:num>
  <w:num w:numId="12">
    <w:abstractNumId w:val="15"/>
  </w:num>
  <w:num w:numId="13">
    <w:abstractNumId w:val="10"/>
  </w:num>
  <w:num w:numId="14">
    <w:abstractNumId w:val="0"/>
  </w:num>
  <w:num w:numId="15">
    <w:abstractNumId w:val="1"/>
  </w:num>
  <w:num w:numId="16">
    <w:abstractNumId w:val="9"/>
  </w:num>
  <w:num w:numId="17">
    <w:abstractNumId w:val="1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04"/>
    <w:rsid w:val="00017201"/>
    <w:rsid w:val="000471D5"/>
    <w:rsid w:val="0009751F"/>
    <w:rsid w:val="000A3585"/>
    <w:rsid w:val="0011162F"/>
    <w:rsid w:val="00120BCF"/>
    <w:rsid w:val="00186C5C"/>
    <w:rsid w:val="00214271"/>
    <w:rsid w:val="0021581F"/>
    <w:rsid w:val="00224367"/>
    <w:rsid w:val="002658DC"/>
    <w:rsid w:val="00287323"/>
    <w:rsid w:val="00292FBA"/>
    <w:rsid w:val="003030D6"/>
    <w:rsid w:val="0036235E"/>
    <w:rsid w:val="003A6B79"/>
    <w:rsid w:val="003C3F61"/>
    <w:rsid w:val="0044753A"/>
    <w:rsid w:val="00450C48"/>
    <w:rsid w:val="004E566F"/>
    <w:rsid w:val="004F753C"/>
    <w:rsid w:val="005119C6"/>
    <w:rsid w:val="00543D0A"/>
    <w:rsid w:val="005767DF"/>
    <w:rsid w:val="005972C6"/>
    <w:rsid w:val="005A4444"/>
    <w:rsid w:val="005C3375"/>
    <w:rsid w:val="005C3876"/>
    <w:rsid w:val="005C5E10"/>
    <w:rsid w:val="006234EB"/>
    <w:rsid w:val="00642876"/>
    <w:rsid w:val="00675192"/>
    <w:rsid w:val="006E45AB"/>
    <w:rsid w:val="00740C8F"/>
    <w:rsid w:val="00744B3E"/>
    <w:rsid w:val="00761A47"/>
    <w:rsid w:val="00775A04"/>
    <w:rsid w:val="00783D4F"/>
    <w:rsid w:val="007B365F"/>
    <w:rsid w:val="007C0C43"/>
    <w:rsid w:val="007D3248"/>
    <w:rsid w:val="0081209C"/>
    <w:rsid w:val="008749DB"/>
    <w:rsid w:val="008A46AA"/>
    <w:rsid w:val="00927AEF"/>
    <w:rsid w:val="009455D2"/>
    <w:rsid w:val="0095343C"/>
    <w:rsid w:val="00962026"/>
    <w:rsid w:val="00981E95"/>
    <w:rsid w:val="009B0715"/>
    <w:rsid w:val="009C32E0"/>
    <w:rsid w:val="009E282D"/>
    <w:rsid w:val="009E2C7F"/>
    <w:rsid w:val="00A02C9B"/>
    <w:rsid w:val="00A526A9"/>
    <w:rsid w:val="00A648F2"/>
    <w:rsid w:val="00A77336"/>
    <w:rsid w:val="00A77F8E"/>
    <w:rsid w:val="00A972D9"/>
    <w:rsid w:val="00AE24DE"/>
    <w:rsid w:val="00AF5CDA"/>
    <w:rsid w:val="00B17714"/>
    <w:rsid w:val="00B24A45"/>
    <w:rsid w:val="00B371F0"/>
    <w:rsid w:val="00B66F0C"/>
    <w:rsid w:val="00B7317F"/>
    <w:rsid w:val="00B766B4"/>
    <w:rsid w:val="00B91952"/>
    <w:rsid w:val="00BC7CC4"/>
    <w:rsid w:val="00BE16DF"/>
    <w:rsid w:val="00BE620B"/>
    <w:rsid w:val="00C128D9"/>
    <w:rsid w:val="00C136C7"/>
    <w:rsid w:val="00C34057"/>
    <w:rsid w:val="00C42506"/>
    <w:rsid w:val="00C93B98"/>
    <w:rsid w:val="00CD1F91"/>
    <w:rsid w:val="00D01538"/>
    <w:rsid w:val="00D225A1"/>
    <w:rsid w:val="00D30DE9"/>
    <w:rsid w:val="00D45FD6"/>
    <w:rsid w:val="00D9053E"/>
    <w:rsid w:val="00DD636F"/>
    <w:rsid w:val="00E03C7B"/>
    <w:rsid w:val="00E10760"/>
    <w:rsid w:val="00E11147"/>
    <w:rsid w:val="00E216D0"/>
    <w:rsid w:val="00E770CA"/>
    <w:rsid w:val="00E80812"/>
    <w:rsid w:val="00E81AC5"/>
    <w:rsid w:val="00E82B04"/>
    <w:rsid w:val="00F1383F"/>
    <w:rsid w:val="00F5009B"/>
    <w:rsid w:val="00FD7FFA"/>
    <w:rsid w:val="00FE0976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FB9"/>
  <w15:docId w15:val="{1AADB7D5-4C00-4C49-B593-B9504964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link w:val="a6"/>
    <w:pPr>
      <w:pBdr>
        <w:top w:val="single" w:sz="24" w:space="1" w:color="000000"/>
        <w:left w:val="single" w:sz="24" w:space="4" w:color="000000"/>
        <w:bottom w:val="single" w:sz="24" w:space="1" w:color="000000"/>
        <w:right w:val="single" w:sz="24" w:space="4" w:color="000000"/>
      </w:pBdr>
      <w:jc w:val="center"/>
    </w:pPr>
    <w:rPr>
      <w:rFonts w:ascii="Garamond" w:hAnsi="Garamond"/>
      <w:b/>
      <w:sz w:val="52"/>
      <w:szCs w:val="20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666699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table" w:customStyle="1" w:styleId="13">
    <w:name w:val="Стиль таблицы1"/>
    <w:basedOn w:val="-1"/>
    <w:tblPr/>
  </w:style>
  <w:style w:type="table" w:styleId="-1">
    <w:name w:val="Table Web 1"/>
    <w:basedOn w:val="a1"/>
    <w:tblPr/>
  </w:style>
  <w:style w:type="paragraph" w:customStyle="1" w:styleId="afb">
    <w:name w:val="Содержимое таблицы"/>
    <w:basedOn w:val="a"/>
    <w:pPr>
      <w:suppressLineNumbers/>
    </w:pPr>
    <w:rPr>
      <w:lang w:eastAsia="ar-SA"/>
    </w:rPr>
  </w:style>
  <w:style w:type="character" w:styleId="afc">
    <w:name w:val="Strong"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eastAsia="en-US"/>
    </w:rPr>
  </w:style>
  <w:style w:type="character" w:customStyle="1" w:styleId="docdata">
    <w:name w:val="docdata"/>
    <w:aliases w:val="docy,v5,2691,bqiaagaaeyqcaaagiaiaaamdcaaabssiaaaaaaaaaaaaaaaaaaaaaaaaaaaaaaaaaaaaaaaaaaaaaaaaaaaaaaaaaaaaaaaaaaaaaaaaaaaaaaaaaaaaaaaaaaaaaaaaaaaaaaaaaaaaaaaaaaaaaaaaaaaaaaaaaaaaaaaaaaaaaaaaaaaaaaaaaaaaaaaaaaaaaaaaaaaaaaaaaaaaaaaaaaaaaaaaaaaaaaaa"/>
    <w:basedOn w:val="a0"/>
    <w:rsid w:val="00761A47"/>
  </w:style>
  <w:style w:type="paragraph" w:customStyle="1" w:styleId="formattext">
    <w:name w:val="formattext"/>
    <w:basedOn w:val="a"/>
    <w:rsid w:val="004F75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3756-9E20-4DBF-BAC4-38D53FBB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2</cp:revision>
  <cp:lastPrinted>2025-10-01T11:47:00Z</cp:lastPrinted>
  <dcterms:created xsi:type="dcterms:W3CDTF">2026-01-22T12:16:00Z</dcterms:created>
  <dcterms:modified xsi:type="dcterms:W3CDTF">2026-01-22T12:16:00Z</dcterms:modified>
</cp:coreProperties>
</file>